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392CC4">
      <w:r>
        <w:rPr>
          <w:rFonts w:hint="eastAsia"/>
        </w:rPr>
        <w:t xml:space="preserve">마신 신을 일구는 불빛 </w:t>
      </w:r>
      <w:proofErr w:type="spellStart"/>
      <w:r>
        <w:rPr>
          <w:rFonts w:hint="eastAsia"/>
        </w:rPr>
        <w:t>다그다</w:t>
      </w:r>
      <w:proofErr w:type="spellEnd"/>
    </w:p>
    <w:p w:rsidR="00392CC4" w:rsidRDefault="00392CC4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392CC4" w:rsidRDefault="00392CC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켈트 신화</w:t>
      </w:r>
    </w:p>
    <w:p w:rsidR="00392CC4" w:rsidRDefault="00392CC4">
      <w:r>
        <w:rPr>
          <w:rFonts w:hint="eastAsia"/>
        </w:rPr>
        <w:t>클래스:</w:t>
      </w:r>
      <w:r>
        <w:t xml:space="preserve"> 8</w:t>
      </w:r>
    </w:p>
    <w:p w:rsidR="00392CC4" w:rsidRDefault="00392CC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392CC4" w:rsidRDefault="00392CC4"/>
    <w:p w:rsidR="00392CC4" w:rsidRDefault="00392CC4">
      <w:pPr>
        <w:rPr>
          <w:rFonts w:hint="eastAsia"/>
        </w:rPr>
      </w:pPr>
      <w:r>
        <w:rPr>
          <w:rFonts w:hint="eastAsia"/>
        </w:rPr>
        <w:t xml:space="preserve">거센 어둠을 품은 </w:t>
      </w:r>
      <w:proofErr w:type="spellStart"/>
      <w:r>
        <w:rPr>
          <w:rFonts w:hint="eastAsia"/>
        </w:rPr>
        <w:t>투아데</w:t>
      </w:r>
      <w:proofErr w:type="spellEnd"/>
      <w:r>
        <w:rPr>
          <w:rFonts w:hint="eastAsia"/>
        </w:rPr>
        <w:t xml:space="preserve"> 다난족의 수장</w:t>
      </w:r>
      <w:bookmarkStart w:id="0" w:name="_GoBack"/>
      <w:bookmarkEnd w:id="0"/>
    </w:p>
    <w:sectPr w:rsidR="00392C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C4"/>
    <w:rsid w:val="00392CC4"/>
    <w:rsid w:val="005810DF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52EE"/>
  <w15:chartTrackingRefBased/>
  <w15:docId w15:val="{04F7671E-E2E9-4151-B770-10A76254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2019-10-08T05:12:00Z</dcterms:created>
  <dcterms:modified xsi:type="dcterms:W3CDTF">2019-10-08T05:37:00Z</dcterms:modified>
</cp:coreProperties>
</file>